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096" w:rsidRDefault="00624096" w:rsidP="00624096">
      <w:r>
        <w:t>Перечень вопросов для текущего контроля и самоподготовки.</w:t>
      </w:r>
      <w:bookmarkStart w:id="0" w:name="_GoBack"/>
      <w:bookmarkEnd w:id="0"/>
    </w:p>
    <w:p w:rsidR="00624096" w:rsidRDefault="00624096" w:rsidP="00624096">
      <w:r>
        <w:t>3 семестр</w:t>
      </w:r>
    </w:p>
    <w:p w:rsidR="00624096" w:rsidRDefault="00624096" w:rsidP="00624096">
      <w:r>
        <w:t>1. Организация научно-исследовательской работы в спортивной сфере.</w:t>
      </w:r>
    </w:p>
    <w:p w:rsidR="00624096" w:rsidRDefault="00624096" w:rsidP="00624096">
      <w:r>
        <w:t>2. Понятие о научной школе и ее функционирование в образовательных организациях.</w:t>
      </w:r>
    </w:p>
    <w:p w:rsidR="00624096" w:rsidRDefault="00624096" w:rsidP="00624096">
      <w:r>
        <w:t>3. Проблемы медико-биологического обеспечения отрасли в трудах отечественных и зарубежных ученых.</w:t>
      </w:r>
    </w:p>
    <w:p w:rsidR="00624096" w:rsidRDefault="00624096" w:rsidP="00624096">
      <w:r>
        <w:t>4. Методы научного исследования в профессиональной отрасли.</w:t>
      </w:r>
    </w:p>
    <w:p w:rsidR="00624096" w:rsidRDefault="00624096" w:rsidP="00624096">
      <w:r>
        <w:t>5. Основные процедуры врачебного контроля занимающихся физической культурой и спортом.</w:t>
      </w:r>
    </w:p>
    <w:p w:rsidR="00624096" w:rsidRDefault="00624096" w:rsidP="00624096">
      <w:r>
        <w:t>6.Медико-биологические методы научного исследования в спортивной деятельности.</w:t>
      </w:r>
    </w:p>
    <w:p w:rsidR="00624096" w:rsidRDefault="00624096" w:rsidP="00624096">
      <w:r>
        <w:t>7. Сущность научной проблемы и порядок ее определения.</w:t>
      </w:r>
    </w:p>
    <w:p w:rsidR="00624096" w:rsidRDefault="00624096" w:rsidP="00624096">
      <w:r>
        <w:t>8. Способы оценки определения функциональных возможностей организма спортсмена при проведении научного исследования.</w:t>
      </w:r>
    </w:p>
    <w:p w:rsidR="00624096" w:rsidRDefault="00624096" w:rsidP="00624096">
      <w:r>
        <w:t>9. Основные процедуры описания процесса исследования в отрасли физической культуры и спорта.</w:t>
      </w:r>
    </w:p>
    <w:p w:rsidR="00624096" w:rsidRDefault="00624096" w:rsidP="00624096">
      <w:r>
        <w:t>10. Ответственность ученого за результат исследовательской работы.</w:t>
      </w:r>
    </w:p>
    <w:p w:rsidR="00624096" w:rsidRDefault="00624096" w:rsidP="00624096">
      <w:r>
        <w:t>11. Основные количественные и качественные методы исследования.</w:t>
      </w:r>
    </w:p>
    <w:p w:rsidR="00624096" w:rsidRDefault="00624096" w:rsidP="00624096">
      <w:r>
        <w:t xml:space="preserve">12. Основные этапы логической схемы научного исследования </w:t>
      </w:r>
      <w:proofErr w:type="gramStart"/>
      <w:r>
        <w:t>при .решении</w:t>
      </w:r>
      <w:proofErr w:type="gramEnd"/>
      <w:r>
        <w:t xml:space="preserve"> проблемы в области спортивной деятельности.</w:t>
      </w:r>
    </w:p>
    <w:p w:rsidR="00624096" w:rsidRDefault="00624096" w:rsidP="00624096">
      <w:r>
        <w:t>13. Сущность научной проблемы при выявлении потребностей в образовательных услугах различных категорий обучающихся.</w:t>
      </w:r>
    </w:p>
    <w:p w:rsidR="00624096" w:rsidRDefault="00624096" w:rsidP="00624096">
      <w:r>
        <w:t>14. Слушание и восприятие научной информации.</w:t>
      </w:r>
    </w:p>
    <w:p w:rsidR="00624096" w:rsidRDefault="00624096" w:rsidP="00624096">
      <w:r>
        <w:t xml:space="preserve">15. Подобрать методы оценки работоспособности спортсменов в избранном виде спорта. </w:t>
      </w:r>
    </w:p>
    <w:p w:rsidR="00624096" w:rsidRDefault="00624096" w:rsidP="00624096">
      <w:r>
        <w:t>16. Подобрать методы оценки функционального состояния сердечно-сосудистой системы при проведении комплексного тестирования спортсменов в избранном виде спорта.</w:t>
      </w:r>
    </w:p>
    <w:p w:rsidR="00624096" w:rsidRDefault="00624096" w:rsidP="00624096">
      <w:r>
        <w:t>17. Структура учебно-научной работы.</w:t>
      </w:r>
    </w:p>
    <w:p w:rsidR="00624096" w:rsidRDefault="00624096" w:rsidP="00624096">
      <w:r>
        <w:t>18. Научный стиль: сущность и виды стилей.</w:t>
      </w:r>
    </w:p>
    <w:p w:rsidR="00624096" w:rsidRDefault="00624096" w:rsidP="00624096">
      <w:r>
        <w:t>19. Способы написания текста</w:t>
      </w:r>
    </w:p>
    <w:p w:rsidR="00624096" w:rsidRDefault="00624096" w:rsidP="00624096">
      <w:r>
        <w:t>20. Определите основные свойства тестов в физической культуре и спорте.</w:t>
      </w:r>
    </w:p>
    <w:p w:rsidR="00624096" w:rsidRDefault="00624096" w:rsidP="00624096">
      <w:r>
        <w:t>21. Методам оперативного контроля нагрузки.</w:t>
      </w:r>
    </w:p>
    <w:p w:rsidR="00624096" w:rsidRDefault="00624096" w:rsidP="00624096">
      <w:r>
        <w:t xml:space="preserve">22. Назовите особенности системы мониторинга спортсменов «VX </w:t>
      </w:r>
      <w:proofErr w:type="spellStart"/>
      <w:r>
        <w:t>Sport</w:t>
      </w:r>
      <w:proofErr w:type="spellEnd"/>
      <w:r>
        <w:t>», применяемую цифровые технологии в медико-биологическом обеспечении спортивного резерва</w:t>
      </w:r>
    </w:p>
    <w:p w:rsidR="00624096" w:rsidRDefault="00624096" w:rsidP="00624096"/>
    <w:p w:rsidR="00624096" w:rsidRDefault="00624096" w:rsidP="00624096">
      <w:r>
        <w:t>Типовые задания или иные материалы, необходимые для оценки результатов</w:t>
      </w:r>
    </w:p>
    <w:p w:rsidR="00624096" w:rsidRDefault="00624096" w:rsidP="00624096"/>
    <w:p w:rsidR="00624096" w:rsidRDefault="00624096" w:rsidP="00624096">
      <w:r>
        <w:lastRenderedPageBreak/>
        <w:t>1. Подготовка доклада по представлению актуальности выбранного направления исследования и масштаба изучаемой научной проблемы.</w:t>
      </w:r>
    </w:p>
    <w:p w:rsidR="00624096" w:rsidRDefault="00624096" w:rsidP="00624096">
      <w:r>
        <w:t>2. Составление полного библиографического списка использованной литературы, оформленного в соответствии с требованиями, содержащего не менее 15 источников.</w:t>
      </w:r>
    </w:p>
    <w:p w:rsidR="00624096" w:rsidRDefault="00624096" w:rsidP="00624096">
      <w:r>
        <w:t>3. Представление результатов НИР в виде научного сообщения или доклада с презентацией.</w:t>
      </w:r>
    </w:p>
    <w:p w:rsidR="00624096" w:rsidRDefault="00624096" w:rsidP="00624096">
      <w:r>
        <w:t>4. Рецензирование и анализ научных статей</w:t>
      </w:r>
    </w:p>
    <w:p w:rsidR="00624096" w:rsidRDefault="00624096" w:rsidP="00624096">
      <w:r>
        <w:t>5. Написать статью (тезисы) научного исследования, раскрывающие актуальность, цель, задачи, объект, предмет, методы, теоретическую базу, результаты и теоретическую и практическую значимость проведенного исследования.</w:t>
      </w:r>
    </w:p>
    <w:p w:rsidR="00624096" w:rsidRDefault="00624096" w:rsidP="00624096">
      <w:r>
        <w:t>Перечень вопросов для самоподготовки к зачету.</w:t>
      </w:r>
    </w:p>
    <w:p w:rsidR="00624096" w:rsidRDefault="00624096" w:rsidP="00624096"/>
    <w:p w:rsidR="00624096" w:rsidRDefault="00624096" w:rsidP="00624096">
      <w:r>
        <w:t>1</w:t>
      </w:r>
      <w:r>
        <w:tab/>
        <w:t>Организация научно-исследовательской работы на базе спортивной школы.</w:t>
      </w:r>
    </w:p>
    <w:p w:rsidR="00624096" w:rsidRDefault="00624096" w:rsidP="00624096">
      <w:r>
        <w:t>2</w:t>
      </w:r>
      <w:r>
        <w:tab/>
        <w:t>Понятие о научном методе и применение их на практике.</w:t>
      </w:r>
    </w:p>
    <w:p w:rsidR="00624096" w:rsidRDefault="00624096" w:rsidP="00624096">
      <w:r>
        <w:t>3</w:t>
      </w:r>
      <w:r>
        <w:tab/>
        <w:t>Проблемы отрасли в трудах отечественных и зарубежных ученых.</w:t>
      </w:r>
    </w:p>
    <w:p w:rsidR="00624096" w:rsidRDefault="00624096" w:rsidP="00624096">
      <w:r>
        <w:t>4</w:t>
      </w:r>
      <w:r>
        <w:tab/>
        <w:t xml:space="preserve">Значение методов тестирования в планировании исследования для решения задач в соревновательном и тренировочном процессах спортивной подготовки. </w:t>
      </w:r>
    </w:p>
    <w:p w:rsidR="00624096" w:rsidRDefault="00624096" w:rsidP="00624096">
      <w:r>
        <w:t>5</w:t>
      </w:r>
      <w:r>
        <w:tab/>
        <w:t>Информационно-коммуникационные технологии, применяемые в процессе поиска и обмена информацией по вопросам медико-биологического исследования спортивного резерва.</w:t>
      </w:r>
    </w:p>
    <w:p w:rsidR="00624096" w:rsidRDefault="00624096" w:rsidP="00624096">
      <w:r>
        <w:t>6</w:t>
      </w:r>
      <w:r>
        <w:tab/>
        <w:t>Цифровые инструменты в научно-исследовательской деятельности.</w:t>
      </w:r>
    </w:p>
    <w:p w:rsidR="00624096" w:rsidRDefault="00624096" w:rsidP="00624096">
      <w:r>
        <w:t>7</w:t>
      </w:r>
      <w:r>
        <w:tab/>
        <w:t>Сущность научной проблемы и порядок ее определения в спортивной подготовке.</w:t>
      </w:r>
    </w:p>
    <w:p w:rsidR="00624096" w:rsidRDefault="00624096" w:rsidP="00624096">
      <w:r>
        <w:t>8</w:t>
      </w:r>
      <w:r>
        <w:tab/>
        <w:t>Многолетняя подготовка спортсменов, как приоритетное направление научных исследований в спорте.</w:t>
      </w:r>
    </w:p>
    <w:p w:rsidR="00624096" w:rsidRDefault="00624096" w:rsidP="00624096">
      <w:r>
        <w:t>9</w:t>
      </w:r>
      <w:r>
        <w:tab/>
        <w:t>Основные методы медико-биологического исследования в отрасли физической культуры и спорта.</w:t>
      </w:r>
    </w:p>
    <w:p w:rsidR="00624096" w:rsidRDefault="00624096" w:rsidP="00624096">
      <w:r>
        <w:t>10</w:t>
      </w:r>
      <w:r>
        <w:tab/>
        <w:t>Медико-биологические исследования в систематическом контроле спортивной подготовки.</w:t>
      </w:r>
    </w:p>
    <w:p w:rsidR="00624096" w:rsidRDefault="00624096" w:rsidP="00624096">
      <w:r>
        <w:t>11</w:t>
      </w:r>
      <w:r>
        <w:tab/>
        <w:t>Методы оценки функционального состояния дыхательной системы при проведении комплексного тестирования спортсменов.</w:t>
      </w:r>
    </w:p>
    <w:p w:rsidR="00624096" w:rsidRDefault="00624096" w:rsidP="00624096">
      <w:r>
        <w:t>12</w:t>
      </w:r>
      <w:r>
        <w:tab/>
        <w:t>Методы оценки функционального состояния сердечно-сосудистой системы.</w:t>
      </w:r>
    </w:p>
    <w:p w:rsidR="00624096" w:rsidRDefault="00624096" w:rsidP="00624096">
      <w:r>
        <w:t>13</w:t>
      </w:r>
      <w:r>
        <w:tab/>
        <w:t>Сущность научной проблемы при выявлении потребностей в спортивной подготовке разных видах спорта.</w:t>
      </w:r>
    </w:p>
    <w:p w:rsidR="00624096" w:rsidRDefault="00624096" w:rsidP="00624096">
      <w:r>
        <w:t>14</w:t>
      </w:r>
      <w:r>
        <w:tab/>
        <w:t>Методы оценки работоспособности спортсменов в избранном виде спорта.</w:t>
      </w:r>
    </w:p>
    <w:p w:rsidR="00624096" w:rsidRDefault="00624096" w:rsidP="00624096">
      <w:r>
        <w:t>15</w:t>
      </w:r>
      <w:r>
        <w:tab/>
        <w:t>Особенности проведения педагогического эксперимента в исследованиях, связанных с медико-биологическим обеспечением спортивного резерва.</w:t>
      </w:r>
    </w:p>
    <w:p w:rsidR="00624096" w:rsidRDefault="00624096" w:rsidP="00624096">
      <w:r>
        <w:t>16</w:t>
      </w:r>
      <w:r>
        <w:tab/>
        <w:t>Методы, характеризующие функциональное состояние организма спортсмена для решения профессиональных задач.</w:t>
      </w:r>
    </w:p>
    <w:p w:rsidR="00624096" w:rsidRDefault="00624096" w:rsidP="00624096">
      <w:r>
        <w:t>17</w:t>
      </w:r>
      <w:r>
        <w:tab/>
        <w:t>Графический способ изложения иллюстративного материала.</w:t>
      </w:r>
    </w:p>
    <w:p w:rsidR="00624096" w:rsidRDefault="00624096" w:rsidP="00624096">
      <w:r>
        <w:lastRenderedPageBreak/>
        <w:t>18</w:t>
      </w:r>
      <w:r>
        <w:tab/>
        <w:t>Библиографическое описание медико-биологических методов в систематическом контроле в спорте.</w:t>
      </w:r>
    </w:p>
    <w:p w:rsidR="00624096" w:rsidRDefault="00624096" w:rsidP="00624096">
      <w:r>
        <w:t>19</w:t>
      </w:r>
      <w:r>
        <w:tab/>
        <w:t xml:space="preserve"> Информационное обеспечение в науке при решении задач определения функциональных возможностей организма спортсмена с использованием медико-биологических исследований.</w:t>
      </w:r>
    </w:p>
    <w:p w:rsidR="00624096" w:rsidRDefault="00624096" w:rsidP="00624096">
      <w:r>
        <w:t>20</w:t>
      </w:r>
      <w:r>
        <w:tab/>
        <w:t>Эффективность научных исследований с применением методов систематического контроля в спортивной практике.</w:t>
      </w:r>
    </w:p>
    <w:p w:rsidR="00624096" w:rsidRDefault="00624096" w:rsidP="00624096">
      <w:r>
        <w:t>21</w:t>
      </w:r>
      <w:r>
        <w:tab/>
        <w:t>Определите самые надежные, доступные, объективные и информативные методы исследования функционального состояния организма, которые Вы применяли на практике.</w:t>
      </w:r>
    </w:p>
    <w:p w:rsidR="00624096" w:rsidRDefault="00624096" w:rsidP="00624096">
      <w:r>
        <w:t>22</w:t>
      </w:r>
      <w:r>
        <w:tab/>
        <w:t>Выступление с докладом – основы искусства речи.</w:t>
      </w:r>
    </w:p>
    <w:p w:rsidR="00624096" w:rsidRDefault="00624096" w:rsidP="00624096">
      <w:r>
        <w:t>23</w:t>
      </w:r>
      <w:r>
        <w:tab/>
        <w:t xml:space="preserve">Основные аспекты изучения психологического состояния </w:t>
      </w:r>
      <w:proofErr w:type="gramStart"/>
      <w:r>
        <w:t>спортсмена  при</w:t>
      </w:r>
      <w:proofErr w:type="gramEnd"/>
      <w:r>
        <w:t xml:space="preserve"> научно-исследовательской работе в спорте высших достижений.</w:t>
      </w:r>
    </w:p>
    <w:p w:rsidR="00624096" w:rsidRDefault="00624096" w:rsidP="00624096">
      <w:r>
        <w:t>24</w:t>
      </w:r>
      <w:r>
        <w:tab/>
        <w:t>Практическая значимость научно-исследовательской работы. Диагностика в спорте.</w:t>
      </w:r>
    </w:p>
    <w:p w:rsidR="00624096" w:rsidRDefault="00624096" w:rsidP="00624096">
      <w:r>
        <w:t>25</w:t>
      </w:r>
      <w:r>
        <w:tab/>
        <w:t>Медико-биологическое сопровождение спортивного резерва. Апробация результатов научных исследований в практику.</w:t>
      </w:r>
    </w:p>
    <w:p w:rsidR="00624096" w:rsidRDefault="00624096" w:rsidP="00624096">
      <w:r>
        <w:t>26</w:t>
      </w:r>
      <w:r>
        <w:tab/>
        <w:t xml:space="preserve">Теоретическая и практическая значимость выпускной квалификационной работы, ее научная новизна. </w:t>
      </w:r>
    </w:p>
    <w:p w:rsidR="00624096" w:rsidRDefault="00624096" w:rsidP="00624096">
      <w:r>
        <w:t>27</w:t>
      </w:r>
      <w:r>
        <w:tab/>
        <w:t xml:space="preserve">Опишите значение частоты сокращений сердца (ЧСС) в методиках систематического контроля в спортивной практике. </w:t>
      </w:r>
    </w:p>
    <w:p w:rsidR="00624096" w:rsidRDefault="00624096" w:rsidP="00624096">
      <w:r>
        <w:t>28</w:t>
      </w:r>
      <w:r>
        <w:tab/>
        <w:t>Требование к оформлению научной документации.</w:t>
      </w:r>
    </w:p>
    <w:p w:rsidR="00624096" w:rsidRDefault="00624096" w:rsidP="00624096">
      <w:r>
        <w:t>29</w:t>
      </w:r>
      <w:r>
        <w:tab/>
        <w:t>Самоанализ выполнения индивидуального задания.</w:t>
      </w:r>
    </w:p>
    <w:p w:rsidR="003F2622" w:rsidRDefault="00624096" w:rsidP="00624096">
      <w:r>
        <w:t>30</w:t>
      </w:r>
      <w:r>
        <w:tab/>
        <w:t>Самоанализ и самооценка результатов прохождения научно-исследовательской практики.</w:t>
      </w:r>
    </w:p>
    <w:sectPr w:rsidR="003F2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AF"/>
    <w:rsid w:val="003F2622"/>
    <w:rsid w:val="00624096"/>
    <w:rsid w:val="0090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9973E-CF50-4E14-9685-8D8935F5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819</Words>
  <Characters>4672</Characters>
  <Application>Microsoft Office Word</Application>
  <DocSecurity>0</DocSecurity>
  <Lines>38</Lines>
  <Paragraphs>10</Paragraphs>
  <ScaleCrop>false</ScaleCrop>
  <Company/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3</cp:revision>
  <dcterms:created xsi:type="dcterms:W3CDTF">2024-10-01T08:25:00Z</dcterms:created>
  <dcterms:modified xsi:type="dcterms:W3CDTF">2024-10-01T08:28:00Z</dcterms:modified>
</cp:coreProperties>
</file>